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bookmarkStart w:id="0" w:name="_GoBack"/>
      <w:bookmarkEnd w:id="0"/>
      <w:r w:rsidRPr="00BD0EEE">
        <w:rPr>
          <w:sz w:val="24"/>
          <w:szCs w:val="24"/>
          <w:lang w:bidi="ar-SA"/>
        </w:rPr>
        <w:t>ПРИЛОЖЕНИЕ</w:t>
      </w:r>
      <w:r w:rsidR="00EC2EAB">
        <w:rPr>
          <w:sz w:val="24"/>
          <w:szCs w:val="24"/>
          <w:lang w:bidi="ar-SA"/>
        </w:rPr>
        <w:t xml:space="preserve"> № 1</w:t>
      </w:r>
    </w:p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>к постановлению Администрации</w:t>
      </w:r>
    </w:p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>городского округа "Город Архангельск"</w:t>
      </w:r>
    </w:p>
    <w:p w:rsidR="00BD0EEE" w:rsidRPr="00BD0EEE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BD0EEE">
        <w:rPr>
          <w:sz w:val="24"/>
          <w:szCs w:val="24"/>
          <w:lang w:bidi="ar-SA"/>
        </w:rPr>
        <w:t xml:space="preserve">от </w:t>
      </w:r>
      <w:r w:rsidR="009C4CB3">
        <w:rPr>
          <w:sz w:val="24"/>
          <w:szCs w:val="24"/>
          <w:lang w:bidi="ar-SA"/>
        </w:rPr>
        <w:t>27</w:t>
      </w:r>
      <w:r w:rsidR="0074566A">
        <w:rPr>
          <w:sz w:val="24"/>
          <w:szCs w:val="24"/>
          <w:lang w:bidi="ar-SA"/>
        </w:rPr>
        <w:t xml:space="preserve"> января</w:t>
      </w:r>
      <w:r w:rsidRPr="00BD0EEE">
        <w:rPr>
          <w:sz w:val="24"/>
          <w:szCs w:val="24"/>
          <w:lang w:bidi="ar-SA"/>
        </w:rPr>
        <w:t xml:space="preserve"> 202</w:t>
      </w:r>
      <w:r>
        <w:rPr>
          <w:sz w:val="24"/>
          <w:szCs w:val="24"/>
          <w:lang w:bidi="ar-SA"/>
        </w:rPr>
        <w:t>5</w:t>
      </w:r>
      <w:r w:rsidRPr="00BD0EEE">
        <w:rPr>
          <w:sz w:val="24"/>
          <w:szCs w:val="24"/>
          <w:lang w:bidi="ar-SA"/>
        </w:rPr>
        <w:t xml:space="preserve"> г. № </w:t>
      </w:r>
      <w:r w:rsidR="009C4CB3">
        <w:rPr>
          <w:sz w:val="24"/>
          <w:szCs w:val="24"/>
          <w:lang w:bidi="ar-SA"/>
        </w:rPr>
        <w:t>101</w:t>
      </w:r>
    </w:p>
    <w:p w:rsidR="00BD0EEE" w:rsidRDefault="00BD0EEE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E90C48" w:rsidRPr="00E90C48" w:rsidRDefault="007E7971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="00E90C48" w:rsidRPr="00E90C48">
        <w:rPr>
          <w:sz w:val="24"/>
          <w:szCs w:val="24"/>
          <w:lang w:bidi="ar-SA"/>
        </w:rPr>
        <w:t>Приложение № 1</w:t>
      </w:r>
    </w:p>
    <w:p w:rsidR="00E90C48" w:rsidRPr="00E90C48" w:rsidRDefault="00E90C48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E90C48">
        <w:rPr>
          <w:sz w:val="24"/>
          <w:szCs w:val="24"/>
          <w:lang w:bidi="ar-SA"/>
        </w:rPr>
        <w:t>к муниципальной программе</w:t>
      </w:r>
    </w:p>
    <w:p w:rsidR="0074566A" w:rsidRDefault="00E90C48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E90C48">
        <w:rPr>
          <w:sz w:val="24"/>
          <w:szCs w:val="24"/>
          <w:lang w:bidi="ar-SA"/>
        </w:rPr>
        <w:t xml:space="preserve">"Формирование современной городской среды </w:t>
      </w:r>
    </w:p>
    <w:p w:rsidR="00E90C48" w:rsidRPr="00E90C48" w:rsidRDefault="00E90C48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E90C48">
        <w:rPr>
          <w:sz w:val="24"/>
          <w:szCs w:val="24"/>
          <w:lang w:bidi="ar-SA"/>
        </w:rPr>
        <w:t>на территории городского округа "Город Архангельск"</w:t>
      </w:r>
    </w:p>
    <w:p w:rsidR="00041749" w:rsidRDefault="00041749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9C0377" w:rsidRPr="00A43C85" w:rsidRDefault="0074566A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43C85">
        <w:rPr>
          <w:rFonts w:eastAsia="Calibri"/>
          <w:b/>
          <w:sz w:val="24"/>
          <w:szCs w:val="24"/>
          <w:lang w:eastAsia="en-US" w:bidi="ar-SA"/>
        </w:rPr>
        <w:t xml:space="preserve">СВЕДЕНИЯ </w:t>
      </w:r>
    </w:p>
    <w:p w:rsidR="009C0377" w:rsidRPr="00A43C85" w:rsidRDefault="009C0377" w:rsidP="009C0377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A43C85">
        <w:rPr>
          <w:rFonts w:eastAsia="Calibri"/>
          <w:b/>
          <w:sz w:val="24"/>
          <w:szCs w:val="24"/>
          <w:lang w:eastAsia="en-US" w:bidi="ar-SA"/>
        </w:rPr>
        <w:t xml:space="preserve">о целевых индикаторах муниципальной программы и их значениях </w:t>
      </w:r>
    </w:p>
    <w:p w:rsidR="009C0377" w:rsidRPr="00A43C85" w:rsidRDefault="009C0377" w:rsidP="009C0377">
      <w:pPr>
        <w:suppressAutoHyphens w:val="0"/>
        <w:ind w:hanging="426"/>
        <w:rPr>
          <w:rFonts w:eastAsia="Calibri"/>
          <w:sz w:val="20"/>
          <w:szCs w:val="20"/>
          <w:lang w:eastAsia="en-US" w:bidi="ar-SA"/>
        </w:rPr>
      </w:pPr>
    </w:p>
    <w:tbl>
      <w:tblPr>
        <w:tblStyle w:val="1212210"/>
        <w:tblW w:w="15488" w:type="dxa"/>
        <w:jc w:val="center"/>
        <w:tblInd w:w="-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7"/>
        <w:gridCol w:w="838"/>
        <w:gridCol w:w="709"/>
        <w:gridCol w:w="567"/>
        <w:gridCol w:w="567"/>
        <w:gridCol w:w="567"/>
        <w:gridCol w:w="567"/>
        <w:gridCol w:w="567"/>
        <w:gridCol w:w="709"/>
        <w:gridCol w:w="850"/>
        <w:gridCol w:w="709"/>
        <w:gridCol w:w="650"/>
        <w:gridCol w:w="59"/>
        <w:gridCol w:w="719"/>
        <w:gridCol w:w="621"/>
        <w:gridCol w:w="850"/>
        <w:gridCol w:w="851"/>
        <w:gridCol w:w="711"/>
      </w:tblGrid>
      <w:tr w:rsidR="008E5DED" w:rsidRPr="008E5DED" w:rsidTr="00830781">
        <w:trPr>
          <w:jc w:val="center"/>
        </w:trPr>
        <w:tc>
          <w:tcPr>
            <w:tcW w:w="43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Наименование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Ед. изм.</w:t>
            </w:r>
          </w:p>
        </w:tc>
        <w:tc>
          <w:tcPr>
            <w:tcW w:w="102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Значения целевых индикаторов</w:t>
            </w:r>
          </w:p>
        </w:tc>
      </w:tr>
      <w:tr w:rsidR="008E5DED" w:rsidRPr="008E5DED" w:rsidTr="00830781">
        <w:trPr>
          <w:trHeight w:val="276"/>
          <w:jc w:val="center"/>
        </w:trPr>
        <w:tc>
          <w:tcPr>
            <w:tcW w:w="4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985F6E">
            <w:pPr>
              <w:ind w:left="-186" w:right="-172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2017 год</w:t>
            </w:r>
          </w:p>
        </w:tc>
        <w:tc>
          <w:tcPr>
            <w:tcW w:w="8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Годы реализации муниципальной программы</w:t>
            </w:r>
          </w:p>
        </w:tc>
      </w:tr>
      <w:tr w:rsidR="008E5DED" w:rsidRPr="008E5DED" w:rsidTr="00F507D8">
        <w:trPr>
          <w:trHeight w:val="276"/>
          <w:jc w:val="center"/>
        </w:trPr>
        <w:tc>
          <w:tcPr>
            <w:tcW w:w="4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2030</w:t>
            </w:r>
          </w:p>
        </w:tc>
      </w:tr>
      <w:tr w:rsidR="008E5DED" w:rsidRPr="008E5DED" w:rsidTr="00F507D8">
        <w:trPr>
          <w:trHeight w:val="275"/>
          <w:jc w:val="center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ED" w:rsidRPr="008E5DED" w:rsidRDefault="008E5DED" w:rsidP="008E5DED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</w:tr>
      <w:tr w:rsidR="008E5DED" w:rsidRPr="008E5DED" w:rsidTr="00F507D8">
        <w:trPr>
          <w:trHeight w:val="275"/>
          <w:jc w:val="center"/>
        </w:trPr>
        <w:tc>
          <w:tcPr>
            <w:tcW w:w="15488" w:type="dxa"/>
            <w:gridSpan w:val="18"/>
            <w:tcBorders>
              <w:top w:val="single" w:sz="4" w:space="0" w:color="auto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Муниципальная </w:t>
            </w:r>
            <w:hyperlink w:anchor="P37" w:history="1">
              <w:r w:rsidRPr="008E5DED">
                <w:rPr>
                  <w:rFonts w:eastAsia="Calibri"/>
                  <w:sz w:val="20"/>
                  <w:szCs w:val="16"/>
                  <w:lang w:eastAsia="en-US" w:bidi="ar-SA"/>
                </w:rPr>
                <w:t>программа</w:t>
              </w:r>
            </w:hyperlink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"Формирование современной городской среды на территории городского округа "Город Архангельск"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</w:tcPr>
          <w:p w:rsidR="009C4CB3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1. Доля благоустроенных дворовых территорий многоквартирных домов </w:t>
            </w:r>
          </w:p>
          <w:p w:rsidR="009C4CB3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границах городского округа "Город Архангельск" от общего количества дворовых территорий многоквартирных домов, запланированных к благоустройству </w:t>
            </w:r>
          </w:p>
          <w:p w:rsidR="008E5DED" w:rsidRPr="008E5DED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1019"/>
          <w:jc w:val="center"/>
        </w:trPr>
        <w:tc>
          <w:tcPr>
            <w:tcW w:w="4377" w:type="dxa"/>
          </w:tcPr>
          <w:p w:rsidR="009C4CB3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2. Доля благоустроенных общественных территорий в границах городского округа "Город Архангельск" </w:t>
            </w:r>
          </w:p>
          <w:p w:rsidR="008E5DED" w:rsidRPr="008E5DED" w:rsidRDefault="008E5DED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от общего количества общественных территорий, запланированных к благоустройству 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</w:tr>
      <w:tr w:rsidR="008E5DED" w:rsidRPr="008E5DED" w:rsidTr="00985F6E">
        <w:trPr>
          <w:trHeight w:val="836"/>
          <w:jc w:val="center"/>
        </w:trPr>
        <w:tc>
          <w:tcPr>
            <w:tcW w:w="4377" w:type="dxa"/>
          </w:tcPr>
          <w:p w:rsidR="009C4CB3" w:rsidRDefault="00224F64" w:rsidP="008E5DED">
            <w:pPr>
              <w:rPr>
                <w:sz w:val="20"/>
                <w:szCs w:val="16"/>
              </w:rPr>
            </w:pPr>
            <w:r w:rsidRPr="00224F64">
              <w:rPr>
                <w:sz w:val="20"/>
                <w:szCs w:val="16"/>
              </w:rPr>
              <w:t xml:space="preserve">Целевой индикатор 3 Доля реконструируемых объектов городского округа "Город Архангельск", от общего количества объектов, по которым запланирована реконструкция </w:t>
            </w:r>
          </w:p>
          <w:p w:rsidR="008E5DED" w:rsidRDefault="00224F64" w:rsidP="008E5DED">
            <w:pPr>
              <w:rPr>
                <w:sz w:val="20"/>
                <w:szCs w:val="16"/>
              </w:rPr>
            </w:pPr>
            <w:r w:rsidRPr="00224F64">
              <w:rPr>
                <w:sz w:val="20"/>
                <w:szCs w:val="16"/>
              </w:rPr>
              <w:t>в соответствующем году</w:t>
            </w:r>
          </w:p>
          <w:p w:rsidR="0074566A" w:rsidRPr="008E5DED" w:rsidRDefault="0074566A" w:rsidP="008E5DED">
            <w:pPr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38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100,0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adjustRightInd w:val="0"/>
              <w:ind w:left="-97" w:right="-108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74566A" w:rsidRPr="008E5DED" w:rsidTr="009C4CB3">
        <w:trPr>
          <w:trHeight w:val="275"/>
          <w:jc w:val="center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117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Под</w:t>
            </w:r>
            <w:hyperlink w:anchor="P37" w:history="1">
              <w:r w:rsidRPr="008E5DED">
                <w:rPr>
                  <w:rFonts w:eastAsia="Calibri"/>
                  <w:sz w:val="20"/>
                  <w:szCs w:val="16"/>
                  <w:lang w:eastAsia="en-US" w:bidi="ar-SA"/>
                </w:rPr>
                <w:t>программа</w:t>
              </w:r>
            </w:hyperlink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 1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jc w:val="both"/>
              <w:rPr>
                <w:rFonts w:eastAsia="Calibri"/>
                <w:sz w:val="20"/>
                <w:szCs w:val="16"/>
                <w:lang w:eastAsia="en-US" w:bidi="ar-SA"/>
              </w:rPr>
            </w:pP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1. Количество благоустроенных дворовых территорий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2. Площадь благоустроенных общественных территорий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1,0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3. Доля реализованных мероприятий по цифровизации городского хозяйства от общего количества запланированных мероприятий </w:t>
            </w:r>
          </w:p>
          <w:p w:rsidR="009C4CB3" w:rsidRDefault="008E5DED" w:rsidP="009C4CB3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по цифровизации городского хозяйства </w:t>
            </w:r>
          </w:p>
          <w:p w:rsidR="008E5DED" w:rsidRPr="008E5DED" w:rsidRDefault="008E5DED" w:rsidP="009C4CB3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рамках реализации федерального проекта "Формирование комфортной городской среды" национального  проекта "Жилье</w:t>
            </w:r>
            <w:r w:rsidR="009C4CB3">
              <w:rPr>
                <w:rFonts w:eastAsia="Calibri"/>
                <w:sz w:val="20"/>
                <w:szCs w:val="16"/>
                <w:lang w:eastAsia="en-US" w:bidi="ar-SA"/>
              </w:rPr>
              <w:t xml:space="preserve"> </w:t>
            </w: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и городская среда"  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--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4. Количество благоустроенных дворовых территорий </w:t>
            </w:r>
          </w:p>
          <w:p w:rsidR="0074566A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соответствующем году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AC6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74566A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Целевой индикатор 5. Площадь благоустроенных общественных территорий</w:t>
            </w:r>
          </w:p>
          <w:p w:rsidR="0074566A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соответствующем году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val="en-US"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val="en-US" w:eastAsia="en-US" w:bidi="ar-SA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DED" w:rsidRPr="00AC6945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val="en-US" w:eastAsia="en-US" w:bidi="ar-SA"/>
              </w:rPr>
            </w:pPr>
            <w:r w:rsidRPr="00AC6945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</w:tbl>
    <w:p w:rsidR="0074566A" w:rsidRDefault="0074566A">
      <w:r>
        <w:br w:type="page"/>
      </w:r>
    </w:p>
    <w:tbl>
      <w:tblPr>
        <w:tblStyle w:val="1212210"/>
        <w:tblW w:w="15488" w:type="dxa"/>
        <w:jc w:val="center"/>
        <w:tblInd w:w="-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783"/>
        <w:gridCol w:w="838"/>
        <w:gridCol w:w="709"/>
        <w:gridCol w:w="567"/>
        <w:gridCol w:w="567"/>
        <w:gridCol w:w="567"/>
        <w:gridCol w:w="567"/>
        <w:gridCol w:w="567"/>
        <w:gridCol w:w="709"/>
        <w:gridCol w:w="850"/>
        <w:gridCol w:w="709"/>
        <w:gridCol w:w="650"/>
        <w:gridCol w:w="59"/>
        <w:gridCol w:w="719"/>
        <w:gridCol w:w="621"/>
        <w:gridCol w:w="850"/>
        <w:gridCol w:w="851"/>
        <w:gridCol w:w="711"/>
      </w:tblGrid>
      <w:tr w:rsidR="0074566A" w:rsidRPr="008E5DED" w:rsidTr="009C4CB3">
        <w:trPr>
          <w:trHeight w:val="275"/>
          <w:jc w:val="center"/>
        </w:trPr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6A" w:rsidRPr="008E5DED" w:rsidRDefault="0074566A" w:rsidP="009C4CB3">
            <w:pPr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</w:tr>
      <w:tr w:rsidR="008E5DED" w:rsidRPr="008E5DED" w:rsidTr="00985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в соответствующем году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AC6945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7. Количество возвратов </w:t>
            </w:r>
          </w:p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в областной бюджет средств, использованных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sz w:val="20"/>
                <w:szCs w:val="16"/>
              </w:rPr>
              <w:t>Целевой индикатор 8. Количество объектов муниципальной собственности городского округа "Город Архангельск", реконструкция которых осуществлялась 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719" w:type="dxa"/>
          </w:tcPr>
          <w:p w:rsidR="008E5DED" w:rsidRPr="008E5DED" w:rsidRDefault="00AC6945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>
              <w:rPr>
                <w:rFonts w:eastAsia="Calibri"/>
                <w:sz w:val="20"/>
                <w:szCs w:val="16"/>
                <w:lang w:eastAsia="en-US" w:bidi="ar-SA"/>
              </w:rPr>
              <w:t>1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Целевой индикатор 9. Количество разработанных дизайн-проектов благоустройства общественных территорий </w:t>
            </w:r>
          </w:p>
          <w:p w:rsidR="009C4CB3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 xml:space="preserve">и проектно-сметных документаций на выполнение работ по благоустройству общественных территорий, запланированных </w:t>
            </w:r>
          </w:p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к благоустройству, в соответствующем году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7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985F6E">
        <w:trPr>
          <w:trHeight w:val="275"/>
          <w:jc w:val="center"/>
        </w:trPr>
        <w:tc>
          <w:tcPr>
            <w:tcW w:w="4377" w:type="dxa"/>
            <w:gridSpan w:val="2"/>
          </w:tcPr>
          <w:p w:rsidR="008E5DED" w:rsidRPr="008E5DED" w:rsidRDefault="008E5DED" w:rsidP="008E5DED">
            <w:pPr>
              <w:shd w:val="clear" w:color="auto" w:fill="FFFFFF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Целевой индикатор 10. Количество исполненных судебных актов о взыскании задолженности по оплате выполненных работ по благоустройству общественных территорий</w:t>
            </w:r>
          </w:p>
        </w:tc>
        <w:tc>
          <w:tcPr>
            <w:tcW w:w="838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Единица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8E5DED" w:rsidRPr="008E5DED" w:rsidRDefault="00AC6945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>
              <w:rPr>
                <w:rFonts w:eastAsia="Calibri"/>
                <w:sz w:val="20"/>
                <w:szCs w:val="16"/>
                <w:lang w:eastAsia="en-US" w:bidi="ar-SA"/>
              </w:rPr>
              <w:t>4</w:t>
            </w:r>
          </w:p>
        </w:tc>
        <w:tc>
          <w:tcPr>
            <w:tcW w:w="709" w:type="dxa"/>
            <w:gridSpan w:val="2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9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85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  <w:tc>
          <w:tcPr>
            <w:tcW w:w="711" w:type="dxa"/>
          </w:tcPr>
          <w:p w:rsidR="008E5DED" w:rsidRPr="008E5DED" w:rsidRDefault="008E5DED" w:rsidP="008E5DED">
            <w:pPr>
              <w:ind w:left="-97" w:right="-119"/>
              <w:jc w:val="center"/>
              <w:rPr>
                <w:rFonts w:eastAsia="Calibri"/>
                <w:sz w:val="20"/>
                <w:szCs w:val="16"/>
                <w:lang w:eastAsia="en-US" w:bidi="ar-SA"/>
              </w:rPr>
            </w:pPr>
            <w:r w:rsidRPr="008E5DED">
              <w:rPr>
                <w:rFonts w:eastAsia="Calibri"/>
                <w:sz w:val="20"/>
                <w:szCs w:val="16"/>
                <w:lang w:eastAsia="en-US" w:bidi="ar-SA"/>
              </w:rPr>
              <w:t>-</w:t>
            </w:r>
          </w:p>
        </w:tc>
      </w:tr>
      <w:tr w:rsidR="008E5DED" w:rsidRPr="008E5DED" w:rsidTr="0074566A">
        <w:trPr>
          <w:jc w:val="center"/>
        </w:trPr>
        <w:tc>
          <w:tcPr>
            <w:tcW w:w="1594" w:type="dxa"/>
          </w:tcPr>
          <w:p w:rsidR="008E5DED" w:rsidRPr="008E5DED" w:rsidRDefault="008E5DED" w:rsidP="008E5DED">
            <w:pPr>
              <w:ind w:left="-2230" w:firstLine="2230"/>
              <w:jc w:val="both"/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>Примечание:</w:t>
            </w:r>
          </w:p>
        </w:tc>
        <w:tc>
          <w:tcPr>
            <w:tcW w:w="13894" w:type="dxa"/>
            <w:gridSpan w:val="18"/>
          </w:tcPr>
          <w:p w:rsidR="008E5DED" w:rsidRPr="008E5DED" w:rsidRDefault="008E5DED" w:rsidP="008E5DED">
            <w:pPr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 xml:space="preserve">Целевые индикаторы № 1, 4 являются ключевыми показателями эффективности деятельности администраций территориальных округов; </w:t>
            </w:r>
          </w:p>
          <w:p w:rsidR="008E5DED" w:rsidRPr="008E5DED" w:rsidRDefault="008E5DED" w:rsidP="008E5DED">
            <w:pPr>
              <w:jc w:val="both"/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>целевые индикаторы № 2, 3, 5 являются ключевыми показателями эффективности деятельности департамента транспорта, строительства и городской инфраструктуры и департамента городского хозяйства до 31 декабря 2022 года, с 1 января 2023 года являются ключевыми показателями эффективности деятельности департамента городского хозяйства;</w:t>
            </w:r>
          </w:p>
          <w:p w:rsidR="008E5DED" w:rsidRPr="008E5DED" w:rsidRDefault="008E5DED" w:rsidP="008E5DED">
            <w:pPr>
              <w:jc w:val="both"/>
              <w:rPr>
                <w:sz w:val="20"/>
                <w:szCs w:val="16"/>
              </w:rPr>
            </w:pPr>
            <w:r w:rsidRPr="008E5DED">
              <w:rPr>
                <w:sz w:val="20"/>
                <w:szCs w:val="16"/>
              </w:rPr>
              <w:t>целевые индикаторы № 6, 8 являются ключевым показателем эффективности деятельности департамента городского хозяйства.</w:t>
            </w:r>
          </w:p>
        </w:tc>
      </w:tr>
    </w:tbl>
    <w:p w:rsidR="00811EB2" w:rsidRDefault="009C0377" w:rsidP="002B2BD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en-US" w:bidi="ar-SA"/>
        </w:rPr>
        <w:sectPr w:rsidR="00811EB2" w:rsidSect="0074566A">
          <w:headerReference w:type="default" r:id="rId9"/>
          <w:headerReference w:type="first" r:id="rId10"/>
          <w:pgSz w:w="16838" w:h="11906" w:orient="landscape"/>
          <w:pgMar w:top="1701" w:right="1134" w:bottom="567" w:left="567" w:header="1134" w:footer="0" w:gutter="0"/>
          <w:pgNumType w:start="1"/>
          <w:cols w:space="720"/>
          <w:formProt w:val="0"/>
          <w:titlePg/>
          <w:docGrid w:linePitch="299" w:charSpace="-2049"/>
        </w:sectPr>
      </w:pPr>
      <w:r w:rsidRPr="00A43C85">
        <w:rPr>
          <w:rFonts w:eastAsia="Calibri"/>
          <w:sz w:val="24"/>
          <w:szCs w:val="24"/>
          <w:lang w:eastAsia="en-US" w:bidi="ar-SA"/>
        </w:rPr>
        <w:t>_____________</w:t>
      </w:r>
    </w:p>
    <w:p w:rsidR="00BD432F" w:rsidRPr="00E04788" w:rsidRDefault="00BD432F" w:rsidP="00BD432F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E04788">
        <w:rPr>
          <w:sz w:val="24"/>
          <w:szCs w:val="24"/>
          <w:lang w:bidi="ar-SA"/>
        </w:rPr>
        <w:lastRenderedPageBreak/>
        <w:t>Приложение № 2</w:t>
      </w:r>
    </w:p>
    <w:p w:rsidR="00BD432F" w:rsidRPr="00E04788" w:rsidRDefault="00BD432F" w:rsidP="00BD432F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E04788">
        <w:rPr>
          <w:sz w:val="24"/>
          <w:szCs w:val="24"/>
          <w:lang w:bidi="ar-SA"/>
        </w:rPr>
        <w:t xml:space="preserve">к муниципальной программе </w:t>
      </w:r>
      <w:r w:rsidRPr="00E04788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BD432F" w:rsidRDefault="00BD432F" w:rsidP="00BD432F">
      <w:pPr>
        <w:jc w:val="center"/>
        <w:rPr>
          <w:b/>
          <w:sz w:val="24"/>
          <w:szCs w:val="24"/>
        </w:rPr>
      </w:pPr>
    </w:p>
    <w:p w:rsidR="007E0229" w:rsidRPr="00E04788" w:rsidRDefault="007E0229" w:rsidP="00BD432F">
      <w:pPr>
        <w:jc w:val="center"/>
        <w:rPr>
          <w:b/>
          <w:sz w:val="24"/>
          <w:szCs w:val="24"/>
        </w:rPr>
      </w:pPr>
    </w:p>
    <w:p w:rsidR="00BD432F" w:rsidRDefault="00BD432F" w:rsidP="00BD432F">
      <w:pPr>
        <w:jc w:val="center"/>
        <w:rPr>
          <w:b/>
          <w:sz w:val="24"/>
          <w:szCs w:val="24"/>
        </w:rPr>
      </w:pPr>
      <w:r w:rsidRPr="00E04788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BD432F" w:rsidRDefault="00BD432F" w:rsidP="00BD432F">
      <w:pPr>
        <w:jc w:val="center"/>
        <w:rPr>
          <w:b/>
          <w:sz w:val="24"/>
          <w:szCs w:val="24"/>
        </w:rPr>
      </w:pPr>
    </w:p>
    <w:p w:rsidR="00BD432F" w:rsidRPr="00E04788" w:rsidRDefault="00BD432F" w:rsidP="00BD432F">
      <w:pPr>
        <w:jc w:val="center"/>
        <w:rPr>
          <w:b/>
          <w:sz w:val="2"/>
          <w:szCs w:val="2"/>
        </w:rPr>
      </w:pPr>
    </w:p>
    <w:tbl>
      <w:tblPr>
        <w:tblW w:w="15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D432F" w:rsidRPr="00BD432F" w:rsidTr="00EE5FAB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11059" w:type="dxa"/>
            <w:gridSpan w:val="13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BD432F" w:rsidRPr="00BD432F" w:rsidTr="00EE5FAB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D432F" w:rsidRPr="00BD432F" w:rsidRDefault="00BD432F" w:rsidP="00BD432F">
            <w:pPr>
              <w:rPr>
                <w:sz w:val="20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D432F" w:rsidRPr="00BD432F" w:rsidRDefault="00BD432F" w:rsidP="00BD432F">
            <w:pPr>
              <w:rPr>
                <w:sz w:val="20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432F" w:rsidRPr="00BD432F" w:rsidRDefault="00BD432F" w:rsidP="00BD432F">
            <w:pPr>
              <w:rPr>
                <w:sz w:val="20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>2022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val="en-US" w:bidi="ar-SA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 w:rsidRPr="00BD432F">
              <w:rPr>
                <w:bCs/>
                <w:sz w:val="20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2027 год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2028 год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2029 год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val="en-US" w:bidi="ar-SA"/>
              </w:rPr>
            </w:pPr>
            <w:r w:rsidRPr="00BD432F">
              <w:rPr>
                <w:sz w:val="20"/>
                <w:szCs w:val="16"/>
                <w:lang w:val="en-US" w:bidi="ar-SA"/>
              </w:rPr>
              <w:t>2030 год</w:t>
            </w:r>
          </w:p>
        </w:tc>
      </w:tr>
      <w:tr w:rsidR="00BD432F" w:rsidRPr="00BD432F" w:rsidTr="00BE5A0E">
        <w:trPr>
          <w:cantSplit/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432F" w:rsidRPr="00BD432F" w:rsidRDefault="00BD432F" w:rsidP="00BD432F">
            <w:pPr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8A5EE0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bCs/>
                <w:sz w:val="20"/>
                <w:szCs w:val="16"/>
                <w:lang w:bidi="ar-SA"/>
              </w:rPr>
            </w:pPr>
            <w:r>
              <w:rPr>
                <w:bCs/>
                <w:sz w:val="20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15</w:t>
            </w:r>
          </w:p>
        </w:tc>
        <w:tc>
          <w:tcPr>
            <w:tcW w:w="851" w:type="dxa"/>
            <w:vAlign w:val="center"/>
          </w:tcPr>
          <w:p w:rsidR="00BD432F" w:rsidRPr="00BD432F" w:rsidRDefault="00BD432F" w:rsidP="00BD432F">
            <w:pPr>
              <w:ind w:left="-108" w:right="-108"/>
              <w:jc w:val="center"/>
              <w:rPr>
                <w:sz w:val="20"/>
                <w:szCs w:val="16"/>
                <w:lang w:bidi="ar-SA"/>
              </w:rPr>
            </w:pPr>
            <w:r>
              <w:rPr>
                <w:sz w:val="20"/>
                <w:szCs w:val="16"/>
                <w:lang w:bidi="ar-SA"/>
              </w:rPr>
              <w:t>16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BD432F">
              <w:rPr>
                <w:sz w:val="20"/>
                <w:szCs w:val="20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247 612,5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314 167,2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3 487,5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3 822,4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95BEC">
              <w:rPr>
                <w:sz w:val="20"/>
                <w:szCs w:val="24"/>
              </w:rPr>
              <w:t>2</w:t>
            </w:r>
            <w:r w:rsidRPr="00A95BEC">
              <w:rPr>
                <w:sz w:val="20"/>
                <w:szCs w:val="24"/>
                <w:lang w:val="en-US"/>
              </w:rPr>
              <w:t xml:space="preserve"> </w:t>
            </w:r>
            <w:r w:rsidRPr="00A95BEC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Подпрограмма 1. "Благоустройство дворовых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247 612,5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314 167,2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 </w:t>
            </w:r>
            <w:r w:rsidRPr="00BD432F">
              <w:rPr>
                <w:spacing w:val="-6"/>
                <w:sz w:val="20"/>
                <w:szCs w:val="20"/>
                <w:lang w:bidi="ar-SA"/>
              </w:rPr>
              <w:t>7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3 487,5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3 822,4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A334DD">
              <w:rPr>
                <w:sz w:val="20"/>
                <w:szCs w:val="24"/>
              </w:rPr>
              <w:t>2</w:t>
            </w:r>
            <w:r w:rsidRPr="00A334DD">
              <w:rPr>
                <w:sz w:val="20"/>
                <w:szCs w:val="24"/>
                <w:lang w:val="en-US"/>
              </w:rPr>
              <w:t xml:space="preserve"> </w:t>
            </w:r>
            <w:r w:rsidRPr="00A334DD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I</w:t>
            </w:r>
            <w:r w:rsidRPr="00BD432F">
              <w:rPr>
                <w:sz w:val="20"/>
                <w:szCs w:val="20"/>
                <w:lang w:bidi="ar-SA"/>
              </w:rPr>
              <w:t xml:space="preserve">. В рамках реализации федерального </w:t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проекта "Формирование комфортной городской среды" национального проекта "Жилье </w:t>
            </w:r>
            <w:r w:rsidRPr="00BD432F">
              <w:rPr>
                <w:sz w:val="20"/>
                <w:szCs w:val="20"/>
                <w:lang w:bidi="ar-SA"/>
              </w:rPr>
              <w:br/>
              <w:t>и городская среда"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985F6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E550DC" w:rsidRDefault="00E550DC">
            <w:r w:rsidRPr="004639FF">
              <w:rPr>
                <w:sz w:val="20"/>
                <w:szCs w:val="24"/>
              </w:rPr>
              <w:t>2</w:t>
            </w:r>
            <w:r w:rsidRPr="004639FF">
              <w:rPr>
                <w:sz w:val="20"/>
                <w:szCs w:val="24"/>
                <w:lang w:val="en-US"/>
              </w:rPr>
              <w:t xml:space="preserve"> </w:t>
            </w:r>
            <w:r w:rsidRPr="004639FF">
              <w:rPr>
                <w:sz w:val="20"/>
                <w:szCs w:val="24"/>
              </w:rPr>
              <w:t>665,9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20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105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Ломоносовского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Ломоносовского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534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75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Маймаксанского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Маймаксанского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748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463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Соломбальского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Соломбальского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130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Северного территориального округа/ администрация Северного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163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C33E1E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C33E1E" w:rsidRPr="00BD432F" w:rsidRDefault="00C33E1E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33E1E" w:rsidRPr="00BD432F" w:rsidRDefault="00C33E1E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3E1E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C33E1E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4548BC" w:rsidRDefault="00C33E1E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3E1E" w:rsidRPr="00BD432F" w:rsidRDefault="00C33E1E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C33E1E" w:rsidRPr="00BD432F" w:rsidRDefault="00C33E1E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территориального округа Варавино-Фактория/ </w:t>
            </w:r>
            <w:r w:rsidRPr="00BD432F">
              <w:rPr>
                <w:sz w:val="20"/>
                <w:szCs w:val="20"/>
                <w:lang w:bidi="ar-SA"/>
              </w:rPr>
              <w:lastRenderedPageBreak/>
              <w:t>администрация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040869" w:rsidP="00040869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04086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184</w:t>
            </w:r>
            <w:r w:rsidR="00C33E1E">
              <w:rPr>
                <w:bCs/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152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 xml:space="preserve">ных округов/ </w:t>
            </w:r>
          </w:p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13</w:t>
            </w:r>
            <w:r w:rsidRPr="00BD432F">
              <w:rPr>
                <w:sz w:val="20"/>
                <w:szCs w:val="20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170</w:t>
            </w:r>
            <w:r w:rsidRPr="00BD432F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территориального округа Майская горка/ администрация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8 906,30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8</w:t>
            </w:r>
            <w:r w:rsidRPr="00BD432F">
              <w:rPr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z w:val="20"/>
                <w:szCs w:val="20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E550DC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E550DC" w:rsidRPr="00BD432F" w:rsidRDefault="00E550DC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550DC" w:rsidRPr="00BD432F" w:rsidRDefault="00E550DC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50DC" w:rsidRPr="00BD432F" w:rsidRDefault="009C4CB3" w:rsidP="00BD432F">
            <w:pPr>
              <w:rPr>
                <w:sz w:val="20"/>
                <w:szCs w:val="20"/>
                <w:lang w:bidi="ar-SA"/>
              </w:rPr>
            </w:pPr>
            <w:r w:rsidRPr="009C4CB3">
              <w:rPr>
                <w:spacing w:val="-12"/>
                <w:sz w:val="20"/>
                <w:szCs w:val="20"/>
                <w:lang w:val="en-US" w:bidi="ar-SA"/>
              </w:rPr>
              <w:t>Внебюджетные</w:t>
            </w:r>
            <w:r w:rsidRPr="00BD432F">
              <w:rPr>
                <w:sz w:val="20"/>
                <w:szCs w:val="20"/>
                <w:lang w:val="en-US" w:bidi="ar-SA"/>
              </w:rPr>
              <w:t xml:space="preserve"> </w:t>
            </w:r>
            <w:r w:rsidR="00E550DC" w:rsidRPr="00BD432F">
              <w:rPr>
                <w:sz w:val="20"/>
                <w:szCs w:val="20"/>
                <w:lang w:val="en-US"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4548BC" w:rsidRDefault="00E550DC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550DC" w:rsidRPr="00BD432F" w:rsidRDefault="00E550DC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E550DC" w:rsidRPr="00BD432F" w:rsidRDefault="00E550DC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2</w:t>
            </w:r>
            <w:r w:rsidRPr="00BD432F"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4E5421">
              <w:rPr>
                <w:sz w:val="20"/>
                <w:szCs w:val="24"/>
              </w:rPr>
              <w:t>2</w:t>
            </w:r>
            <w:r w:rsidRPr="004E5421">
              <w:rPr>
                <w:sz w:val="20"/>
                <w:szCs w:val="24"/>
                <w:lang w:val="en-US"/>
              </w:rPr>
              <w:t xml:space="preserve"> </w:t>
            </w:r>
            <w:r w:rsidRPr="004E5421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и городской инфраструктуры/ 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</w:t>
            </w:r>
            <w:r w:rsidRPr="00BD432F">
              <w:rPr>
                <w:spacing w:val="-6"/>
                <w:sz w:val="20"/>
                <w:szCs w:val="20"/>
                <w:lang w:val="en-US" w:bidi="ar-SA"/>
              </w:rPr>
              <w:t> </w:t>
            </w:r>
            <w:r w:rsidRPr="00BD432F">
              <w:rPr>
                <w:spacing w:val="-6"/>
                <w:sz w:val="20"/>
                <w:szCs w:val="20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985F6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2 665,9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2 355,5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 w:rsidP="00985F6E">
            <w:r w:rsidRPr="007E6469">
              <w:rPr>
                <w:sz w:val="20"/>
                <w:szCs w:val="24"/>
              </w:rPr>
              <w:t>2</w:t>
            </w:r>
            <w:r w:rsidRPr="007E6469">
              <w:rPr>
                <w:sz w:val="20"/>
                <w:szCs w:val="24"/>
                <w:lang w:val="en-US"/>
              </w:rPr>
              <w:t xml:space="preserve"> </w:t>
            </w:r>
            <w:r w:rsidRPr="007E6469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  <w:tc>
          <w:tcPr>
            <w:tcW w:w="851" w:type="dxa"/>
          </w:tcPr>
          <w:p w:rsidR="00651821" w:rsidRDefault="00651821">
            <w:r w:rsidRPr="001E62A5">
              <w:rPr>
                <w:sz w:val="20"/>
                <w:szCs w:val="24"/>
              </w:rPr>
              <w:t>2</w:t>
            </w:r>
            <w:r w:rsidRPr="001E62A5">
              <w:rPr>
                <w:sz w:val="20"/>
                <w:szCs w:val="24"/>
                <w:lang w:val="en-US"/>
              </w:rPr>
              <w:t xml:space="preserve"> </w:t>
            </w:r>
            <w:r w:rsidRPr="001E62A5">
              <w:rPr>
                <w:sz w:val="20"/>
                <w:szCs w:val="24"/>
              </w:rPr>
              <w:t>665,9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 округо</w:t>
            </w:r>
            <w:r w:rsidR="00C5304E">
              <w:rPr>
                <w:sz w:val="20"/>
                <w:szCs w:val="20"/>
                <w:lang w:bidi="ar-SA"/>
              </w:rPr>
              <w:t>в/ администрация Исакогорского</w:t>
            </w:r>
            <w:r w:rsidR="00C5304E">
              <w:rPr>
                <w:sz w:val="20"/>
                <w:szCs w:val="20"/>
                <w:lang w:bidi="ar-SA"/>
              </w:rPr>
              <w:br/>
            </w:r>
            <w:r w:rsidRPr="00BD432F">
              <w:rPr>
                <w:sz w:val="20"/>
                <w:szCs w:val="20"/>
                <w:lang w:bidi="ar-SA"/>
              </w:rPr>
              <w:t>и Цигломенского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val="en-US" w:bidi="ar-SA"/>
              </w:rPr>
              <w:t>II</w:t>
            </w:r>
            <w:r w:rsidRPr="00BD432F">
              <w:rPr>
                <w:sz w:val="20"/>
                <w:szCs w:val="20"/>
                <w:lang w:bidi="ar-SA"/>
              </w:rPr>
              <w:t xml:space="preserve">. В рамках реализации отдельных мероприятий государственной </w:t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программы Архангельской области "Формирование современной городской среды </w:t>
            </w:r>
            <w:r w:rsidRPr="00BD432F">
              <w:rPr>
                <w:sz w:val="20"/>
                <w:szCs w:val="20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val="en-US" w:bidi="ar-SA"/>
              </w:rPr>
            </w:pPr>
            <w:r w:rsidRPr="004548BC">
              <w:rPr>
                <w:sz w:val="18"/>
                <w:szCs w:val="18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Октябрьского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Октябрьского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Ломоносовского территориального округа/ администрация Ломоносовского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Соломбальского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Соломбальского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Северного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Северного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Майская горка/ администрация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 xml:space="preserve">ных округов/ 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</w: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и городской инфраструктуры/ департамент транспорта, строительства </w:t>
            </w:r>
            <w:r w:rsidRPr="00BD432F">
              <w:rPr>
                <w:sz w:val="20"/>
                <w:szCs w:val="20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Октябрьского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Октябрьского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F5F7A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Ломоносовского территориаль</w:t>
            </w:r>
            <w:r w:rsidR="00C5304E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</w:t>
            </w:r>
          </w:p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spacing w:line="228" w:lineRule="auto"/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Маймаксанского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Маймаксанского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spacing w:line="228" w:lineRule="auto"/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Соломбальского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Соломбальского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spacing w:line="228" w:lineRule="auto"/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Северного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округа/ администрация Северного террито-риального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Варавино-Фактория/ администрация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 xml:space="preserve">ных округов/ администрация Исакогорского </w:t>
            </w:r>
            <w:r w:rsidRPr="00BD432F">
              <w:rPr>
                <w:sz w:val="20"/>
                <w:szCs w:val="20"/>
                <w:lang w:bidi="ar-SA"/>
              </w:rPr>
              <w:br/>
              <w:t>и Цигломенского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Администрация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Майская горка/ администрация территориаль</w:t>
            </w:r>
            <w:r w:rsidR="000F5F7A">
              <w:rPr>
                <w:sz w:val="20"/>
                <w:szCs w:val="20"/>
                <w:lang w:bidi="ar-SA"/>
              </w:rPr>
              <w:t>-</w:t>
            </w:r>
            <w:r w:rsidRPr="00BD432F">
              <w:rPr>
                <w:sz w:val="20"/>
                <w:szCs w:val="20"/>
                <w:lang w:bidi="ar-SA"/>
              </w:rPr>
              <w:t>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0F5F7A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BD432F">
              <w:rPr>
                <w:sz w:val="20"/>
                <w:szCs w:val="20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lastRenderedPageBreak/>
              <w:t xml:space="preserve">Мероприятие 5. Обеспечение возврата </w:t>
            </w:r>
            <w:r w:rsidRPr="00BD432F">
              <w:rPr>
                <w:sz w:val="20"/>
                <w:szCs w:val="20"/>
                <w:lang w:bidi="ar-SA"/>
              </w:rPr>
              <w:br/>
              <w:t>в областной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бюджет средств, использованных </w:t>
            </w:r>
            <w:r w:rsidRPr="00BD432F">
              <w:rPr>
                <w:sz w:val="20"/>
                <w:szCs w:val="20"/>
                <w:lang w:bidi="ar-SA"/>
              </w:rPr>
              <w:br/>
              <w:t>с нарушением целевого назначения предоставляе-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мого иного межбюджетного трансферта </w:t>
            </w:r>
            <w:r w:rsidRPr="00BD432F">
              <w:rPr>
                <w:sz w:val="20"/>
                <w:szCs w:val="20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BE5A0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 xml:space="preserve">Мероприятие 6. Реконструкция </w:t>
            </w:r>
            <w:r w:rsidRPr="00BD432F">
              <w:rPr>
                <w:sz w:val="20"/>
                <w:szCs w:val="20"/>
                <w:lang w:bidi="ar-SA"/>
              </w:rPr>
              <w:br/>
              <w:t xml:space="preserve">пл. Профсоюзов </w:t>
            </w:r>
            <w:r w:rsidRPr="00BD432F">
              <w:rPr>
                <w:sz w:val="20"/>
                <w:szCs w:val="20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3</w:t>
            </w:r>
            <w:r w:rsidRPr="004548BC">
              <w:rPr>
                <w:spacing w:val="-6"/>
                <w:sz w:val="18"/>
                <w:szCs w:val="18"/>
                <w:lang w:val="en-US" w:bidi="ar-SA"/>
              </w:rPr>
              <w:t>1</w:t>
            </w:r>
            <w:r w:rsidRPr="004548BC">
              <w:rPr>
                <w:spacing w:val="-6"/>
                <w:sz w:val="18"/>
                <w:szCs w:val="18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311 811,7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pacing w:val="-6"/>
                <w:sz w:val="20"/>
                <w:szCs w:val="20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1 466,9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651821" w:rsidP="009C4CB3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 w:rsidRPr="004548BC">
              <w:rPr>
                <w:spacing w:val="-6"/>
                <w:sz w:val="18"/>
                <w:szCs w:val="18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40 344,8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  <w:tr w:rsidR="00651821" w:rsidRPr="00BD432F" w:rsidTr="00651821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bCs/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1821" w:rsidRPr="004548BC" w:rsidRDefault="00C60AE8" w:rsidP="00511167">
            <w:pPr>
              <w:ind w:left="-108" w:right="-108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1821" w:rsidRPr="00BD432F" w:rsidRDefault="00651821" w:rsidP="00E550DC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270 000,0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BD432F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851" w:type="dxa"/>
          </w:tcPr>
          <w:p w:rsidR="00651821" w:rsidRPr="00BD432F" w:rsidRDefault="00651821" w:rsidP="00EE09D1">
            <w:pPr>
              <w:ind w:left="-108" w:right="-108"/>
              <w:jc w:val="center"/>
              <w:rPr>
                <w:sz w:val="20"/>
                <w:szCs w:val="20"/>
                <w:lang w:bidi="ar-SA"/>
              </w:rPr>
            </w:pPr>
            <w:r w:rsidRPr="00BD432F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BD432F" w:rsidRPr="001247A9" w:rsidRDefault="00BD432F" w:rsidP="00BD432F"/>
    <w:p w:rsidR="00511167" w:rsidRPr="00511167" w:rsidRDefault="00BD432F" w:rsidP="000F5F7A">
      <w:pPr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1247A9">
        <w:t>___________</w:t>
      </w:r>
    </w:p>
    <w:sectPr w:rsidR="00511167" w:rsidRPr="00511167" w:rsidSect="00BD0698">
      <w:headerReference w:type="default" r:id="rId11"/>
      <w:headerReference w:type="first" r:id="rId12"/>
      <w:pgSz w:w="16838" w:h="11906" w:orient="landscape"/>
      <w:pgMar w:top="1702" w:right="1134" w:bottom="567" w:left="567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B3" w:rsidRDefault="009C4CB3" w:rsidP="00E259BB">
      <w:r>
        <w:separator/>
      </w:r>
    </w:p>
  </w:endnote>
  <w:endnote w:type="continuationSeparator" w:id="0">
    <w:p w:rsidR="009C4CB3" w:rsidRDefault="009C4CB3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B3" w:rsidRDefault="009C4CB3" w:rsidP="00E259BB">
      <w:r>
        <w:separator/>
      </w:r>
    </w:p>
  </w:footnote>
  <w:footnote w:type="continuationSeparator" w:id="0">
    <w:p w:rsidR="009C4CB3" w:rsidRDefault="009C4CB3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07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4CB3" w:rsidRPr="0074566A" w:rsidRDefault="009C4CB3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 w:rsidRPr="0074566A">
          <w:rPr>
            <w:rFonts w:ascii="Times New Roman" w:hAnsi="Times New Roman" w:cs="Times New Roman"/>
            <w:sz w:val="24"/>
          </w:rPr>
          <w:fldChar w:fldCharType="begin"/>
        </w:r>
        <w:r w:rsidRPr="0074566A">
          <w:rPr>
            <w:rFonts w:ascii="Times New Roman" w:hAnsi="Times New Roman" w:cs="Times New Roman"/>
            <w:sz w:val="24"/>
          </w:rPr>
          <w:instrText>PAGE   \* MERGEFORMAT</w:instrText>
        </w:r>
        <w:r w:rsidRPr="0074566A">
          <w:rPr>
            <w:rFonts w:ascii="Times New Roman" w:hAnsi="Times New Roman" w:cs="Times New Roman"/>
            <w:sz w:val="24"/>
          </w:rPr>
          <w:fldChar w:fldCharType="separate"/>
        </w:r>
        <w:r w:rsidR="008863CE">
          <w:rPr>
            <w:rFonts w:ascii="Times New Roman" w:hAnsi="Times New Roman" w:cs="Times New Roman"/>
            <w:noProof/>
            <w:sz w:val="24"/>
          </w:rPr>
          <w:t>3</w:t>
        </w:r>
        <w:r w:rsidRPr="007456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4CB3" w:rsidRDefault="009C4CB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B3" w:rsidRDefault="009C4CB3">
    <w:pPr>
      <w:pStyle w:val="af7"/>
      <w:jc w:val="center"/>
    </w:pPr>
  </w:p>
  <w:p w:rsidR="009C4CB3" w:rsidRDefault="009C4CB3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2625"/>
      <w:docPartObj>
        <w:docPartGallery w:val="Page Numbers (Top of Page)"/>
        <w:docPartUnique/>
      </w:docPartObj>
    </w:sdtPr>
    <w:sdtEndPr/>
    <w:sdtContent>
      <w:p w:rsidR="007E0229" w:rsidRDefault="007E0229">
        <w:pPr>
          <w:pStyle w:val="af7"/>
          <w:jc w:val="center"/>
        </w:pPr>
      </w:p>
      <w:p w:rsidR="007E0229" w:rsidRDefault="007E0229">
        <w:pPr>
          <w:pStyle w:val="af7"/>
          <w:jc w:val="center"/>
        </w:pPr>
      </w:p>
      <w:p w:rsidR="009C4CB3" w:rsidRDefault="009C4CB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CE">
          <w:rPr>
            <w:noProof/>
          </w:rPr>
          <w:t>11</w:t>
        </w:r>
        <w:r>
          <w:fldChar w:fldCharType="end"/>
        </w:r>
      </w:p>
      <w:tbl>
        <w:tblPr>
          <w:tblW w:w="1587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1560"/>
          <w:gridCol w:w="1417"/>
          <w:gridCol w:w="851"/>
          <w:gridCol w:w="850"/>
          <w:gridCol w:w="851"/>
          <w:gridCol w:w="850"/>
          <w:gridCol w:w="851"/>
          <w:gridCol w:w="850"/>
          <w:gridCol w:w="851"/>
          <w:gridCol w:w="850"/>
          <w:gridCol w:w="851"/>
          <w:gridCol w:w="851"/>
          <w:gridCol w:w="851"/>
          <w:gridCol w:w="851"/>
          <w:gridCol w:w="851"/>
        </w:tblGrid>
        <w:tr w:rsidR="009C4CB3" w:rsidRPr="00BD432F" w:rsidTr="009C4CB3">
          <w:trPr>
            <w:cantSplit/>
            <w:trHeight w:val="20"/>
            <w:tblHeader/>
          </w:trPr>
          <w:tc>
            <w:tcPr>
              <w:tcW w:w="1843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</w:t>
              </w:r>
            </w:p>
          </w:tc>
          <w:tc>
            <w:tcPr>
              <w:tcW w:w="156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3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4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5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6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7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AE69EA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8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9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10</w:t>
              </w:r>
            </w:p>
          </w:tc>
          <w:tc>
            <w:tcPr>
              <w:tcW w:w="850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11</w:t>
              </w:r>
            </w:p>
          </w:tc>
          <w:tc>
            <w:tcPr>
              <w:tcW w:w="851" w:type="dxa"/>
              <w:shd w:val="clear" w:color="auto" w:fill="auto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bCs/>
                  <w:sz w:val="20"/>
                  <w:szCs w:val="16"/>
                  <w:lang w:bidi="ar-SA"/>
                </w:rPr>
              </w:pPr>
              <w:r>
                <w:rPr>
                  <w:bCs/>
                  <w:sz w:val="20"/>
                  <w:szCs w:val="16"/>
                  <w:lang w:bidi="ar-SA"/>
                </w:rPr>
                <w:t>12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13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14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15</w:t>
              </w:r>
            </w:p>
          </w:tc>
          <w:tc>
            <w:tcPr>
              <w:tcW w:w="851" w:type="dxa"/>
              <w:vAlign w:val="center"/>
            </w:tcPr>
            <w:p w:rsidR="009C4CB3" w:rsidRPr="00BD432F" w:rsidRDefault="009C4CB3" w:rsidP="009C4CB3">
              <w:pPr>
                <w:ind w:left="-108" w:right="-108"/>
                <w:jc w:val="center"/>
                <w:rPr>
                  <w:sz w:val="20"/>
                  <w:szCs w:val="16"/>
                  <w:lang w:bidi="ar-SA"/>
                </w:rPr>
              </w:pPr>
              <w:r>
                <w:rPr>
                  <w:sz w:val="20"/>
                  <w:szCs w:val="16"/>
                  <w:lang w:bidi="ar-SA"/>
                </w:rPr>
                <w:t>16</w:t>
              </w:r>
            </w:p>
          </w:tc>
        </w:tr>
      </w:tbl>
      <w:p w:rsidR="009C4CB3" w:rsidRPr="00A3340B" w:rsidRDefault="008863CE">
        <w:pPr>
          <w:pStyle w:val="af7"/>
          <w:jc w:val="center"/>
          <w:rPr>
            <w:sz w:val="2"/>
            <w:szCs w:val="2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B3" w:rsidRPr="00830781" w:rsidRDefault="009C4CB3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5F7A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15F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3571E"/>
    <w:rsid w:val="00742C2A"/>
    <w:rsid w:val="007444B0"/>
    <w:rsid w:val="0074566A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0229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81FE2"/>
    <w:rsid w:val="008863CE"/>
    <w:rsid w:val="0089624E"/>
    <w:rsid w:val="008A2DBA"/>
    <w:rsid w:val="008A59DD"/>
    <w:rsid w:val="008A5EE0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4CB3"/>
    <w:rsid w:val="009C5088"/>
    <w:rsid w:val="009D00A5"/>
    <w:rsid w:val="009D2E11"/>
    <w:rsid w:val="009D5629"/>
    <w:rsid w:val="00A03C2A"/>
    <w:rsid w:val="00A06C5F"/>
    <w:rsid w:val="00A10312"/>
    <w:rsid w:val="00A108E7"/>
    <w:rsid w:val="00A12E91"/>
    <w:rsid w:val="00A20196"/>
    <w:rsid w:val="00A253B8"/>
    <w:rsid w:val="00A277FD"/>
    <w:rsid w:val="00A3340B"/>
    <w:rsid w:val="00A43C5F"/>
    <w:rsid w:val="00A43C85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69EA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698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27B51"/>
    <w:rsid w:val="00C33E1E"/>
    <w:rsid w:val="00C3417B"/>
    <w:rsid w:val="00C35CA0"/>
    <w:rsid w:val="00C4538F"/>
    <w:rsid w:val="00C5304E"/>
    <w:rsid w:val="00C56EBD"/>
    <w:rsid w:val="00C60AE8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76102"/>
    <w:rsid w:val="00D83DE9"/>
    <w:rsid w:val="00D87B87"/>
    <w:rsid w:val="00D920A6"/>
    <w:rsid w:val="00D93AFF"/>
    <w:rsid w:val="00DB6EBF"/>
    <w:rsid w:val="00DC222B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25BB2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D4158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ED68-046B-4A80-9FA9-B55503BD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2025-01-27T11:52:00Z</cp:lastPrinted>
  <dcterms:created xsi:type="dcterms:W3CDTF">2025-01-27T12:43:00Z</dcterms:created>
  <dcterms:modified xsi:type="dcterms:W3CDTF">2025-01-27T12:43:00Z</dcterms:modified>
  <dc:language>ru-RU</dc:language>
</cp:coreProperties>
</file>